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ind w:left="2160" w:firstLine="720"/>
        <w:rPr/>
      </w:pPr>
      <w:bookmarkStart w:colFirst="0" w:colLast="0" w:name="_fiy7xq1dp0nq" w:id="0"/>
      <w:bookmarkEnd w:id="0"/>
      <w:r w:rsidDel="00000000" w:rsidR="00000000" w:rsidRPr="00000000">
        <w:rPr/>
        <w:drawing>
          <wp:anchor allowOverlap="1" behindDoc="0" distB="114300" distT="114300" distL="114300" distR="114300" hidden="0" layoutInCell="1" locked="0" relativeHeight="0" simplePos="0">
            <wp:simplePos x="0" y="0"/>
            <wp:positionH relativeFrom="page">
              <wp:posOffset>628650</wp:posOffset>
            </wp:positionH>
            <wp:positionV relativeFrom="page">
              <wp:posOffset>520700</wp:posOffset>
            </wp:positionV>
            <wp:extent cx="1347788" cy="11334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47788" cy="1133475"/>
                    </a:xfrm>
                    <a:prstGeom prst="rect"/>
                    <a:ln/>
                  </pic:spPr>
                </pic:pic>
              </a:graphicData>
            </a:graphic>
          </wp:anchor>
        </w:drawing>
      </w:r>
      <w:r w:rsidDel="00000000" w:rsidR="00000000" w:rsidRPr="00000000">
        <w:rPr>
          <w:rtl w:val="0"/>
        </w:rPr>
        <w:t xml:space="preserve">RHMAA Trustee Nomination Form</w:t>
      </w:r>
    </w:p>
    <w:p w:rsidR="00000000" w:rsidDel="00000000" w:rsidP="00000000" w:rsidRDefault="00000000" w:rsidRPr="00000000" w14:paraId="00000002">
      <w:pPr>
        <w:jc w:val="center"/>
        <w:rPr>
          <w:sz w:val="20"/>
          <w:szCs w:val="20"/>
        </w:rPr>
      </w:pPr>
      <w:r w:rsidDel="00000000" w:rsidR="00000000" w:rsidRPr="00000000">
        <w:rPr>
          <w:sz w:val="18"/>
          <w:szCs w:val="18"/>
          <w:rtl w:val="0"/>
        </w:rPr>
        <w:t xml:space="preserve">The Rossland Historical Museum &amp; Archives Association (DBA Rossland Museum &amp; Discovery Centre) is governed by a volunteer Board of Trustees made up of community members. The maximum number of Trustees per year is eleven. Trustee terms are for two years.</w:t>
      </w: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rPr>
          <w:sz w:val="18"/>
          <w:szCs w:val="18"/>
        </w:rPr>
      </w:pPr>
      <w:r w:rsidDel="00000000" w:rsidR="00000000" w:rsidRPr="00000000">
        <w:rPr>
          <w:sz w:val="18"/>
          <w:szCs w:val="18"/>
          <w:rtl w:val="0"/>
        </w:rPr>
        <w:t xml:space="preserve">Name: _____________________________________</w:t>
        <w:tab/>
        <w:tab/>
        <w:t xml:space="preserve">Phone: _________________________________________</w:t>
      </w:r>
    </w:p>
    <w:p w:rsidR="00000000" w:rsidDel="00000000" w:rsidP="00000000" w:rsidRDefault="00000000" w:rsidRPr="00000000" w14:paraId="00000005">
      <w:pPr>
        <w:rPr>
          <w:sz w:val="18"/>
          <w:szCs w:val="18"/>
        </w:rPr>
      </w:pPr>
      <w:r w:rsidDel="00000000" w:rsidR="00000000" w:rsidRPr="00000000">
        <w:rPr>
          <w:sz w:val="18"/>
          <w:szCs w:val="18"/>
          <w:rtl w:val="0"/>
        </w:rPr>
        <w:t xml:space="preserve">Email: _____________________________________</w:t>
        <w:tab/>
        <w:tab/>
        <w:t xml:space="preserve">Address: ________________________________________</w:t>
      </w:r>
    </w:p>
    <w:p w:rsidR="00000000" w:rsidDel="00000000" w:rsidP="00000000" w:rsidRDefault="00000000" w:rsidRPr="00000000" w14:paraId="00000006">
      <w:pPr>
        <w:rPr>
          <w:sz w:val="18"/>
          <w:szCs w:val="18"/>
        </w:rPr>
      </w:pPr>
      <w:r w:rsidDel="00000000" w:rsidR="00000000" w:rsidRPr="00000000">
        <w:rPr>
          <w:sz w:val="18"/>
          <w:szCs w:val="18"/>
          <w:rtl w:val="0"/>
        </w:rPr>
        <w:t xml:space="preserve">_________________________________________________________________________________________________</w:t>
      </w:r>
    </w:p>
    <w:p w:rsidR="00000000" w:rsidDel="00000000" w:rsidP="00000000" w:rsidRDefault="00000000" w:rsidRPr="00000000" w14:paraId="00000007">
      <w:pPr>
        <w:rPr>
          <w:sz w:val="18"/>
          <w:szCs w:val="18"/>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sz w:val="18"/>
          <w:szCs w:val="18"/>
          <w:rtl w:val="0"/>
        </w:rPr>
        <w:t xml:space="preserve">Why are you interested in the Rossland Museum &amp; Discovery Centre? _________________________________________</w:t>
      </w:r>
    </w:p>
    <w:p w:rsidR="00000000" w:rsidDel="00000000" w:rsidP="00000000" w:rsidRDefault="00000000" w:rsidRPr="00000000" w14:paraId="00000009">
      <w:pPr>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Other volunteer commitments: _______________________________________________________________</w:t>
      </w:r>
    </w:p>
    <w:p w:rsidR="00000000" w:rsidDel="00000000" w:rsidP="00000000" w:rsidRDefault="00000000" w:rsidRPr="00000000" w14:paraId="0000000C">
      <w:pPr>
        <w:rPr>
          <w:sz w:val="20"/>
          <w:szCs w:val="20"/>
        </w:rPr>
      </w:pPr>
      <w:r w:rsidDel="00000000" w:rsidR="00000000" w:rsidRPr="00000000">
        <w:rPr>
          <w:sz w:val="20"/>
          <w:szCs w:val="20"/>
          <w:rtl w:val="0"/>
        </w:rPr>
        <w:t xml:space="preserve">________________________________________________________________________________________</w:t>
      </w:r>
    </w:p>
    <w:p w:rsidR="00000000" w:rsidDel="00000000" w:rsidP="00000000" w:rsidRDefault="00000000" w:rsidRPr="00000000" w14:paraId="0000000D">
      <w:pPr>
        <w:rPr>
          <w:b w:val="1"/>
          <w:sz w:val="20"/>
          <w:szCs w:val="20"/>
        </w:rPr>
      </w:pPr>
      <w:r w:rsidDel="00000000" w:rsidR="00000000" w:rsidRPr="00000000">
        <w:rPr>
          <w:rtl w:val="0"/>
        </w:rPr>
      </w:r>
    </w:p>
    <w:p w:rsidR="00000000" w:rsidDel="00000000" w:rsidP="00000000" w:rsidRDefault="00000000" w:rsidRPr="00000000" w14:paraId="0000000E">
      <w:pPr>
        <w:rPr>
          <w:b w:val="1"/>
          <w:sz w:val="20"/>
          <w:szCs w:val="20"/>
        </w:rPr>
      </w:pPr>
      <w:r w:rsidDel="00000000" w:rsidR="00000000" w:rsidRPr="00000000">
        <w:rPr>
          <w:b w:val="1"/>
          <w:sz w:val="20"/>
          <w:szCs w:val="20"/>
          <w:rtl w:val="0"/>
        </w:rPr>
        <w:t xml:space="preserve">Skills Matrix Information</w:t>
      </w:r>
    </w:p>
    <w:p w:rsidR="00000000" w:rsidDel="00000000" w:rsidP="00000000" w:rsidRDefault="00000000" w:rsidRPr="00000000" w14:paraId="0000000F">
      <w:pPr>
        <w:jc w:val="left"/>
        <w:rPr>
          <w:sz w:val="20"/>
          <w:szCs w:val="20"/>
        </w:rPr>
      </w:pPr>
      <w:r w:rsidDel="00000000" w:rsidR="00000000" w:rsidRPr="00000000">
        <w:rPr>
          <w:sz w:val="20"/>
          <w:szCs w:val="20"/>
          <w:rtl w:val="0"/>
        </w:rPr>
        <w:t xml:space="preserve">Profession (or previous profession if retired): ____________________________________________________</w:t>
      </w:r>
    </w:p>
    <w:p w:rsidR="00000000" w:rsidDel="00000000" w:rsidP="00000000" w:rsidRDefault="00000000" w:rsidRPr="00000000" w14:paraId="00000010">
      <w:pPr>
        <w:rPr>
          <w:sz w:val="20"/>
          <w:szCs w:val="20"/>
        </w:rPr>
      </w:pPr>
      <w:r w:rsidDel="00000000" w:rsidR="00000000" w:rsidRPr="00000000">
        <w:rPr>
          <w:rtl w:val="0"/>
        </w:rPr>
      </w:r>
    </w:p>
    <w:tbl>
      <w:tblPr>
        <w:tblStyle w:val="Table1"/>
        <w:tblW w:w="8325.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5325"/>
        <w:gridCol w:w="1710"/>
        <w:tblGridChange w:id="0">
          <w:tblGrid>
            <w:gridCol w:w="1290"/>
            <w:gridCol w:w="5325"/>
            <w:gridCol w:w="1710"/>
          </w:tblGrid>
        </w:tblGridChange>
      </w:tblGrid>
      <w:tr>
        <w:trPr>
          <w:cantSplit w:val="0"/>
          <w:trHeight w:val="400" w:hRule="atLeast"/>
          <w:tblHeader w:val="1"/>
        </w:trPr>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011">
            <w:pPr>
              <w:jc w:val="center"/>
              <w:rPr>
                <w:b w:val="1"/>
                <w:sz w:val="20"/>
                <w:szCs w:val="20"/>
              </w:rPr>
            </w:pPr>
            <w:r w:rsidDel="00000000" w:rsidR="00000000" w:rsidRPr="00000000">
              <w:rPr>
                <w:rtl w:val="0"/>
              </w:rPr>
            </w:r>
          </w:p>
          <w:p w:rsidR="00000000" w:rsidDel="00000000" w:rsidP="00000000" w:rsidRDefault="00000000" w:rsidRPr="00000000" w14:paraId="00000012">
            <w:pPr>
              <w:jc w:val="center"/>
              <w:rPr>
                <w:b w:val="1"/>
                <w:sz w:val="18"/>
                <w:szCs w:val="18"/>
              </w:rPr>
            </w:pPr>
            <w:r w:rsidDel="00000000" w:rsidR="00000000" w:rsidRPr="00000000">
              <w:rPr>
                <w:b w:val="1"/>
                <w:sz w:val="18"/>
                <w:szCs w:val="18"/>
                <w:rtl w:val="0"/>
              </w:rPr>
              <w:t xml:space="preserve">Skills &amp; Experience Assessment Scale:</w:t>
            </w:r>
          </w:p>
          <w:p w:rsidR="00000000" w:rsidDel="00000000" w:rsidP="00000000" w:rsidRDefault="00000000" w:rsidRPr="00000000" w14:paraId="00000013">
            <w:pPr>
              <w:jc w:val="center"/>
              <w:rPr>
                <w:b w:val="1"/>
                <w:sz w:val="18"/>
                <w:szCs w:val="18"/>
              </w:rPr>
            </w:pPr>
            <w:r w:rsidDel="00000000" w:rsidR="00000000" w:rsidRPr="00000000">
              <w:rPr>
                <w:rtl w:val="0"/>
              </w:rPr>
            </w:r>
          </w:p>
          <w:p w:rsidR="00000000" w:rsidDel="00000000" w:rsidP="00000000" w:rsidRDefault="00000000" w:rsidRPr="00000000" w14:paraId="00000014">
            <w:pPr>
              <w:jc w:val="center"/>
              <w:rPr>
                <w:b w:val="1"/>
                <w:sz w:val="18"/>
                <w:szCs w:val="18"/>
              </w:rPr>
            </w:pPr>
            <w:r w:rsidDel="00000000" w:rsidR="00000000" w:rsidRPr="00000000">
              <w:rPr>
                <w:b w:val="1"/>
                <w:sz w:val="18"/>
                <w:szCs w:val="18"/>
                <w:rtl w:val="0"/>
              </w:rPr>
              <w:t xml:space="preserve">1 (</w:t>
            </w:r>
            <w:r w:rsidDel="00000000" w:rsidR="00000000" w:rsidRPr="00000000">
              <w:rPr>
                <w:b w:val="1"/>
                <w:i w:val="1"/>
                <w:sz w:val="18"/>
                <w:szCs w:val="18"/>
                <w:rtl w:val="0"/>
              </w:rPr>
              <w:t xml:space="preserve">low</w:t>
            </w:r>
            <w:r w:rsidDel="00000000" w:rsidR="00000000" w:rsidRPr="00000000">
              <w:rPr>
                <w:b w:val="1"/>
                <w:sz w:val="18"/>
                <w:szCs w:val="18"/>
                <w:rtl w:val="0"/>
              </w:rPr>
              <w:t xml:space="preserve">)</w:t>
            </w:r>
          </w:p>
          <w:p w:rsidR="00000000" w:rsidDel="00000000" w:rsidP="00000000" w:rsidRDefault="00000000" w:rsidRPr="00000000" w14:paraId="00000015">
            <w:pPr>
              <w:jc w:val="center"/>
              <w:rPr>
                <w:b w:val="1"/>
                <w:sz w:val="18"/>
                <w:szCs w:val="18"/>
              </w:rPr>
            </w:pPr>
            <w:r w:rsidDel="00000000" w:rsidR="00000000" w:rsidRPr="00000000">
              <w:rPr>
                <w:rtl w:val="0"/>
              </w:rPr>
            </w:r>
          </w:p>
          <w:p w:rsidR="00000000" w:rsidDel="00000000" w:rsidP="00000000" w:rsidRDefault="00000000" w:rsidRPr="00000000" w14:paraId="00000016">
            <w:pPr>
              <w:jc w:val="center"/>
              <w:rPr>
                <w:b w:val="1"/>
                <w:sz w:val="18"/>
                <w:szCs w:val="18"/>
              </w:rPr>
            </w:pPr>
            <w:r w:rsidDel="00000000" w:rsidR="00000000" w:rsidRPr="00000000">
              <w:rPr>
                <w:b w:val="1"/>
                <w:sz w:val="18"/>
                <w:szCs w:val="18"/>
                <w:rtl w:val="0"/>
              </w:rPr>
              <w:t xml:space="preserve">2  (</w:t>
            </w:r>
            <w:r w:rsidDel="00000000" w:rsidR="00000000" w:rsidRPr="00000000">
              <w:rPr>
                <w:b w:val="1"/>
                <w:i w:val="1"/>
                <w:sz w:val="18"/>
                <w:szCs w:val="18"/>
                <w:rtl w:val="0"/>
              </w:rPr>
              <w:t xml:space="preserve">moderate</w:t>
            </w:r>
            <w:r w:rsidDel="00000000" w:rsidR="00000000" w:rsidRPr="00000000">
              <w:rPr>
                <w:b w:val="1"/>
                <w:sz w:val="18"/>
                <w:szCs w:val="18"/>
                <w:rtl w:val="0"/>
              </w:rPr>
              <w:t xml:space="preserve">)</w:t>
            </w:r>
          </w:p>
          <w:p w:rsidR="00000000" w:rsidDel="00000000" w:rsidP="00000000" w:rsidRDefault="00000000" w:rsidRPr="00000000" w14:paraId="00000017">
            <w:pPr>
              <w:jc w:val="center"/>
              <w:rPr>
                <w:b w:val="1"/>
                <w:sz w:val="18"/>
                <w:szCs w:val="18"/>
              </w:rPr>
            </w:pPr>
            <w:r w:rsidDel="00000000" w:rsidR="00000000" w:rsidRPr="00000000">
              <w:rPr>
                <w:rtl w:val="0"/>
              </w:rPr>
            </w:r>
          </w:p>
          <w:p w:rsidR="00000000" w:rsidDel="00000000" w:rsidP="00000000" w:rsidRDefault="00000000" w:rsidRPr="00000000" w14:paraId="00000018">
            <w:pPr>
              <w:jc w:val="center"/>
              <w:rPr>
                <w:b w:val="1"/>
                <w:sz w:val="18"/>
                <w:szCs w:val="18"/>
              </w:rPr>
            </w:pPr>
            <w:r w:rsidDel="00000000" w:rsidR="00000000" w:rsidRPr="00000000">
              <w:rPr>
                <w:b w:val="1"/>
                <w:sz w:val="18"/>
                <w:szCs w:val="18"/>
                <w:rtl w:val="0"/>
              </w:rPr>
              <w:t xml:space="preserve">3 (</w:t>
            </w:r>
            <w:r w:rsidDel="00000000" w:rsidR="00000000" w:rsidRPr="00000000">
              <w:rPr>
                <w:b w:val="1"/>
                <w:i w:val="1"/>
                <w:sz w:val="18"/>
                <w:szCs w:val="18"/>
                <w:rtl w:val="0"/>
              </w:rPr>
              <w:t xml:space="preserve">high</w:t>
            </w:r>
            <w:r w:rsidDel="00000000" w:rsidR="00000000" w:rsidRPr="00000000">
              <w:rPr>
                <w:b w:val="1"/>
                <w:sz w:val="18"/>
                <w:szCs w:val="18"/>
                <w:rtl w:val="0"/>
              </w:rPr>
              <w:t xml:space="preserv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9">
            <w:pPr>
              <w:widowControl w:val="0"/>
              <w:jc w:val="right"/>
              <w:rPr>
                <w:sz w:val="16"/>
                <w:szCs w:val="16"/>
              </w:rPr>
            </w:pPr>
            <w:r w:rsidDel="00000000" w:rsidR="00000000" w:rsidRPr="00000000">
              <w:rPr>
                <w:sz w:val="16"/>
                <w:szCs w:val="16"/>
                <w:rtl w:val="0"/>
              </w:rPr>
              <w:t xml:space="preserve">Financial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sz w:val="20"/>
                <w:szCs w:val="20"/>
              </w:rPr>
            </w:pPr>
            <w:r w:rsidDel="00000000" w:rsidR="00000000" w:rsidRPr="00000000">
              <w:rPr>
                <w:sz w:val="20"/>
                <w:szCs w:val="20"/>
                <w:rtl w:val="0"/>
              </w:rPr>
              <w:t xml:space="preserve">1    |    2    |    3</w:t>
            </w:r>
          </w:p>
        </w:tc>
      </w:tr>
      <w:tr>
        <w:trPr>
          <w:cantSplit w:val="0"/>
          <w:trHeight w:val="400" w:hRule="atLeast"/>
          <w:tblHeader w:val="1"/>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before="0" w:line="240" w:lineRule="auto"/>
              <w:ind w:left="0" w:firstLine="0"/>
              <w:jc w:val="right"/>
              <w:rPr>
                <w:sz w:val="16"/>
                <w:szCs w:val="16"/>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C">
            <w:pPr>
              <w:widowControl w:val="0"/>
              <w:jc w:val="right"/>
              <w:rPr>
                <w:sz w:val="16"/>
                <w:szCs w:val="16"/>
              </w:rPr>
            </w:pPr>
            <w:r w:rsidDel="00000000" w:rsidR="00000000" w:rsidRPr="00000000">
              <w:rPr>
                <w:sz w:val="16"/>
                <w:szCs w:val="16"/>
                <w:rtl w:val="0"/>
              </w:rPr>
              <w:t xml:space="preserve">Human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sz w:val="20"/>
                <w:szCs w:val="20"/>
              </w:rPr>
            </w:pPr>
            <w:r w:rsidDel="00000000" w:rsidR="00000000" w:rsidRPr="00000000">
              <w:rPr>
                <w:sz w:val="20"/>
                <w:szCs w:val="20"/>
                <w:rtl w:val="0"/>
              </w:rPr>
              <w:t xml:space="preserve">1    |    2    |    3</w:t>
            </w:r>
          </w:p>
        </w:tc>
      </w:tr>
      <w:tr>
        <w:trPr>
          <w:cantSplit w:val="0"/>
          <w:trHeight w:val="400" w:hRule="atLeast"/>
          <w:tblHeader w:val="1"/>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before="0" w:line="240" w:lineRule="auto"/>
              <w:ind w:left="0" w:firstLine="0"/>
              <w:jc w:val="right"/>
              <w:rPr>
                <w:sz w:val="16"/>
                <w:szCs w:val="16"/>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F">
            <w:pPr>
              <w:widowControl w:val="0"/>
              <w:jc w:val="right"/>
              <w:rPr>
                <w:sz w:val="18"/>
                <w:szCs w:val="18"/>
              </w:rPr>
            </w:pPr>
            <w:r w:rsidDel="00000000" w:rsidR="00000000" w:rsidRPr="00000000">
              <w:rPr>
                <w:sz w:val="16"/>
                <w:szCs w:val="16"/>
                <w:rtl w:val="0"/>
              </w:rPr>
              <w:t xml:space="preserve">Governance</w:t>
            </w:r>
            <w:r w:rsidDel="00000000" w:rsidR="00000000" w:rsidRPr="00000000">
              <w:rPr>
                <w:sz w:val="18"/>
                <w:szCs w:val="18"/>
                <w:rtl w:val="0"/>
              </w:rPr>
              <w:t xml:space="preserve"> (</w:t>
            </w:r>
            <w:r w:rsidDel="00000000" w:rsidR="00000000" w:rsidRPr="00000000">
              <w:rPr>
                <w:b w:val="1"/>
                <w:sz w:val="10"/>
                <w:szCs w:val="10"/>
                <w:rtl w:val="0"/>
              </w:rPr>
              <w:t xml:space="preserve">(i.e. drafting policy, knowledge of the Societies Act, board roles &amp; responsibilities,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sz w:val="20"/>
                <w:szCs w:val="20"/>
              </w:rPr>
            </w:pPr>
            <w:r w:rsidDel="00000000" w:rsidR="00000000" w:rsidRPr="00000000">
              <w:rPr>
                <w:sz w:val="20"/>
                <w:szCs w:val="20"/>
                <w:rtl w:val="0"/>
              </w:rPr>
              <w:t xml:space="preserve">1    |    2    |    3</w:t>
            </w:r>
          </w:p>
        </w:tc>
      </w:tr>
      <w:tr>
        <w:trPr>
          <w:cantSplit w:val="0"/>
          <w:trHeight w:val="400" w:hRule="atLeast"/>
          <w:tblHeader w:val="1"/>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before="0" w:line="240" w:lineRule="auto"/>
              <w:ind w:left="0" w:firstLine="0"/>
              <w:jc w:val="right"/>
              <w:rPr>
                <w:sz w:val="16"/>
                <w:szCs w:val="16"/>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2">
            <w:pPr>
              <w:widowControl w:val="0"/>
              <w:jc w:val="right"/>
              <w:rPr>
                <w:sz w:val="16"/>
                <w:szCs w:val="16"/>
              </w:rPr>
            </w:pPr>
            <w:r w:rsidDel="00000000" w:rsidR="00000000" w:rsidRPr="00000000">
              <w:rPr>
                <w:sz w:val="16"/>
                <w:szCs w:val="16"/>
                <w:rtl w:val="0"/>
              </w:rPr>
              <w:t xml:space="preserve">Strategic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sz w:val="20"/>
                <w:szCs w:val="20"/>
              </w:rPr>
            </w:pPr>
            <w:r w:rsidDel="00000000" w:rsidR="00000000" w:rsidRPr="00000000">
              <w:rPr>
                <w:sz w:val="20"/>
                <w:szCs w:val="20"/>
                <w:rtl w:val="0"/>
              </w:rPr>
              <w:t xml:space="preserve">1    |    2    |    3</w:t>
            </w:r>
          </w:p>
        </w:tc>
      </w:tr>
      <w:tr>
        <w:trPr>
          <w:cantSplit w:val="0"/>
          <w:trHeight w:val="400" w:hRule="atLeast"/>
          <w:tblHeader w:val="1"/>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before="0" w:line="240" w:lineRule="auto"/>
              <w:ind w:left="0" w:firstLine="0"/>
              <w:jc w:val="right"/>
              <w:rPr>
                <w:sz w:val="16"/>
                <w:szCs w:val="16"/>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5">
            <w:pPr>
              <w:widowControl w:val="0"/>
              <w:jc w:val="right"/>
              <w:rPr>
                <w:sz w:val="16"/>
                <w:szCs w:val="16"/>
              </w:rPr>
            </w:pPr>
            <w:r w:rsidDel="00000000" w:rsidR="00000000" w:rsidRPr="00000000">
              <w:rPr>
                <w:sz w:val="16"/>
                <w:szCs w:val="16"/>
                <w:rtl w:val="0"/>
              </w:rPr>
              <w:t xml:space="preserve">Fundraising &amp; Revenue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sz w:val="20"/>
                <w:szCs w:val="20"/>
              </w:rPr>
            </w:pPr>
            <w:r w:rsidDel="00000000" w:rsidR="00000000" w:rsidRPr="00000000">
              <w:rPr>
                <w:sz w:val="20"/>
                <w:szCs w:val="20"/>
                <w:rtl w:val="0"/>
              </w:rPr>
              <w:t xml:space="preserve">1    |    2    |    3</w:t>
            </w:r>
          </w:p>
        </w:tc>
      </w:tr>
      <w:tr>
        <w:trPr>
          <w:cantSplit w:val="0"/>
          <w:trHeight w:val="400" w:hRule="atLeast"/>
          <w:tblHeader w:val="1"/>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16"/>
                <w:szCs w:val="16"/>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16"/>
                <w:szCs w:val="16"/>
              </w:rPr>
            </w:pPr>
            <w:r w:rsidDel="00000000" w:rsidR="00000000" w:rsidRPr="00000000">
              <w:rPr>
                <w:sz w:val="16"/>
                <w:szCs w:val="16"/>
                <w:rtl w:val="0"/>
              </w:rPr>
              <w:t xml:space="preserve">Advocacy &amp; Government Relations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sz w:val="20"/>
                <w:szCs w:val="20"/>
              </w:rPr>
            </w:pPr>
            <w:r w:rsidDel="00000000" w:rsidR="00000000" w:rsidRPr="00000000">
              <w:rPr>
                <w:sz w:val="20"/>
                <w:szCs w:val="20"/>
                <w:rtl w:val="0"/>
              </w:rPr>
              <w:t xml:space="preserve">1    |    2    |    3</w:t>
            </w:r>
          </w:p>
        </w:tc>
      </w:tr>
      <w:tr>
        <w:trPr>
          <w:cantSplit w:val="0"/>
          <w:trHeight w:val="400" w:hRule="atLeast"/>
          <w:tblHeader w:val="1"/>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16"/>
                <w:szCs w:val="16"/>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16"/>
                <w:szCs w:val="16"/>
              </w:rPr>
            </w:pPr>
            <w:r w:rsidDel="00000000" w:rsidR="00000000" w:rsidRPr="00000000">
              <w:rPr>
                <w:sz w:val="16"/>
                <w:szCs w:val="16"/>
                <w:rtl w:val="0"/>
              </w:rPr>
              <w:t xml:space="preserve">Communications/Marketing Outreach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sz w:val="20"/>
                <w:szCs w:val="20"/>
              </w:rPr>
            </w:pPr>
            <w:r w:rsidDel="00000000" w:rsidR="00000000" w:rsidRPr="00000000">
              <w:rPr>
                <w:sz w:val="20"/>
                <w:szCs w:val="20"/>
                <w:rtl w:val="0"/>
              </w:rPr>
              <w:t xml:space="preserve">1    |    2    |    3</w:t>
            </w:r>
          </w:p>
        </w:tc>
      </w:tr>
      <w:tr>
        <w:trPr>
          <w:cantSplit w:val="0"/>
          <w:trHeight w:val="379.98046875" w:hRule="atLeast"/>
          <w:tblHeader w:val="1"/>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16"/>
                <w:szCs w:val="16"/>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16"/>
                <w:szCs w:val="16"/>
              </w:rPr>
            </w:pPr>
            <w:r w:rsidDel="00000000" w:rsidR="00000000" w:rsidRPr="00000000">
              <w:rPr>
                <w:sz w:val="16"/>
                <w:szCs w:val="16"/>
                <w:rtl w:val="0"/>
              </w:rPr>
              <w:t xml:space="preserve">Program Development/Project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sz w:val="20"/>
                <w:szCs w:val="20"/>
              </w:rPr>
            </w:pPr>
            <w:r w:rsidDel="00000000" w:rsidR="00000000" w:rsidRPr="00000000">
              <w:rPr>
                <w:sz w:val="20"/>
                <w:szCs w:val="20"/>
                <w:rtl w:val="0"/>
              </w:rPr>
              <w:t xml:space="preserve">1    |    2    |    3</w:t>
            </w:r>
          </w:p>
        </w:tc>
      </w:tr>
    </w:tbl>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18"/>
          <w:szCs w:val="18"/>
        </w:rPr>
      </w:pPr>
      <w:r w:rsidDel="00000000" w:rsidR="00000000" w:rsidRPr="00000000">
        <w:rPr>
          <w:sz w:val="20"/>
          <w:szCs w:val="20"/>
          <w:rtl w:val="0"/>
        </w:rPr>
        <w:t xml:space="preserve">Our Organization supports Justice, Equity, Diversity, and Inclusion and wishes to reflect these values in our board, volunteers, and staff. Do you identify as belonging to an equity-seeking or underrepresented population? </w:t>
        <w:tab/>
        <w:tab/>
      </w:r>
      <w:r w:rsidDel="00000000" w:rsidR="00000000" w:rsidRPr="00000000">
        <w:rPr>
          <w:i w:val="1"/>
          <w:sz w:val="18"/>
          <w:szCs w:val="18"/>
          <w:rtl w:val="0"/>
        </w:rPr>
        <w:t xml:space="preserve">Yes    |    No    |    Prefer not to answer</w:t>
      </w:r>
      <w:r w:rsidDel="00000000" w:rsidR="00000000" w:rsidRPr="00000000">
        <w:rPr>
          <w:rtl w:val="0"/>
        </w:rPr>
      </w:r>
    </w:p>
    <w:p w:rsidR="00000000" w:rsidDel="00000000" w:rsidP="00000000" w:rsidRDefault="00000000" w:rsidRPr="00000000" w14:paraId="00000032">
      <w:pPr>
        <w:rPr>
          <w:sz w:val="18"/>
          <w:szCs w:val="18"/>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sz w:val="20"/>
          <w:szCs w:val="20"/>
          <w:rtl w:val="0"/>
        </w:rPr>
        <w:t xml:space="preserve">Is there something special you would bring to the Rossland Museum that wasn’t captured by the previous questions? Please share any special skills, experiences, or connections here: __________________________ ________________________________________________________________________________________</w:t>
      </w:r>
    </w:p>
    <w:p w:rsidR="00000000" w:rsidDel="00000000" w:rsidP="00000000" w:rsidRDefault="00000000" w:rsidRPr="00000000" w14:paraId="00000034">
      <w:pPr>
        <w:rPr/>
      </w:pPr>
      <w:r w:rsidDel="00000000" w:rsidR="00000000" w:rsidRPr="00000000">
        <w:rPr>
          <w:sz w:val="20"/>
          <w:szCs w:val="20"/>
          <w:rtl w:val="0"/>
        </w:rPr>
        <w:t xml:space="preserve">________________________________________________________________________________________</w:t>
      </w:r>
      <w:r w:rsidDel="00000000" w:rsidR="00000000" w:rsidRPr="00000000">
        <w:rPr>
          <w:rtl w:val="0"/>
        </w:rPr>
      </w:r>
    </w:p>
    <w:p w:rsidR="00000000" w:rsidDel="00000000" w:rsidP="00000000" w:rsidRDefault="00000000" w:rsidRPr="00000000" w14:paraId="00000035">
      <w:pPr>
        <w:rPr>
          <w:sz w:val="18"/>
          <w:szCs w:val="18"/>
        </w:rPr>
      </w:pPr>
      <w:r w:rsidDel="00000000" w:rsidR="00000000" w:rsidRPr="00000000">
        <w:rPr>
          <w:rtl w:val="0"/>
        </w:rPr>
      </w:r>
    </w:p>
    <w:p w:rsidR="00000000" w:rsidDel="00000000" w:rsidP="00000000" w:rsidRDefault="00000000" w:rsidRPr="00000000" w14:paraId="00000036">
      <w:pPr>
        <w:jc w:val="center"/>
        <w:rPr>
          <w:i w:val="1"/>
          <w:sz w:val="16"/>
          <w:szCs w:val="16"/>
        </w:rPr>
      </w:pPr>
      <w:r w:rsidDel="00000000" w:rsidR="00000000" w:rsidRPr="00000000">
        <w:rPr>
          <w:sz w:val="20"/>
          <w:szCs w:val="20"/>
          <w:rtl w:val="0"/>
        </w:rPr>
        <w:t xml:space="preserve">Which committee(s) would you be interested in being involved in?</w:t>
      </w:r>
      <w:r w:rsidDel="00000000" w:rsidR="00000000" w:rsidRPr="00000000">
        <w:rPr>
          <w:i w:val="1"/>
          <w:sz w:val="16"/>
          <w:szCs w:val="16"/>
          <w:rtl w:val="0"/>
        </w:rPr>
        <w:t xml:space="preserve"> (circle all that apply)</w:t>
      </w:r>
    </w:p>
    <w:p w:rsidR="00000000" w:rsidDel="00000000" w:rsidP="00000000" w:rsidRDefault="00000000" w:rsidRPr="00000000" w14:paraId="00000037">
      <w:pPr>
        <w:jc w:val="center"/>
        <w:rPr/>
      </w:pPr>
      <w:r w:rsidDel="00000000" w:rsidR="00000000" w:rsidRPr="00000000">
        <w:rPr>
          <w:i w:val="1"/>
          <w:sz w:val="18"/>
          <w:szCs w:val="18"/>
          <w:rtl w:val="0"/>
        </w:rPr>
        <w:t xml:space="preserve">Policy</w:t>
        <w:tab/>
        <w:t xml:space="preserve">|     Human Resources</w:t>
        <w:tab/>
        <w:t xml:space="preserve">|       Collections &amp; Research     |        Community Engagement</w:t>
        <w:tab/>
        <w:t xml:space="preserve">       |</w:t>
        <w:tab/>
        <w:t xml:space="preserve">Finance</w:t>
      </w:r>
      <w:r w:rsidDel="00000000" w:rsidR="00000000" w:rsidRPr="00000000">
        <w:rPr>
          <w:rtl w:val="0"/>
        </w:rPr>
      </w:r>
    </w:p>
    <w:p w:rsidR="00000000" w:rsidDel="00000000" w:rsidP="00000000" w:rsidRDefault="00000000" w:rsidRPr="00000000" w14:paraId="0000003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jc w:val="right"/>
        <w:rPr>
          <w:sz w:val="18"/>
          <w:szCs w:val="18"/>
        </w:rPr>
      </w:pPr>
      <w:r w:rsidDel="00000000" w:rsidR="00000000" w:rsidRPr="00000000">
        <w:rPr>
          <w:b w:val="1"/>
          <w:sz w:val="18"/>
          <w:szCs w:val="18"/>
          <w:rtl w:val="0"/>
        </w:rPr>
        <w:t xml:space="preserve">Thank you</w:t>
      </w:r>
      <w:r w:rsidDel="00000000" w:rsidR="00000000" w:rsidRPr="00000000">
        <w:rPr>
          <w:sz w:val="18"/>
          <w:szCs w:val="18"/>
          <w:rtl w:val="0"/>
        </w:rPr>
        <w:t xml:space="preserve"> for completing this application for Board of Trustee membership. Please drop it off or mail it to us in care of RHMAA Board of Trustees. Our Nominating Committee will be in touch with you.</w:t>
      </w:r>
    </w:p>
    <w:sectPr>
      <w:headerReference r:id="rId7" w:type="default"/>
      <w:footerReference r:id="rId8" w:type="default"/>
      <w:pgSz w:h="15840" w:w="12240" w:orient="portrait"/>
      <w:pgMar w:bottom="990" w:top="1440" w:left="126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line="276" w:lineRule="auto"/>
      <w:ind w:hanging="851"/>
      <w:jc w:val="right"/>
      <w:rPr>
        <w:rFonts w:ascii="Cambria" w:cs="Cambria" w:eastAsia="Cambria" w:hAnsi="Cambria"/>
        <w:color w:val="7f7f7f"/>
        <w:sz w:val="16"/>
        <w:szCs w:val="16"/>
      </w:rPr>
    </w:pPr>
    <w:r w:rsidDel="00000000" w:rsidR="00000000" w:rsidRPr="00000000">
      <w:rPr>
        <w:rFonts w:ascii="Century Gothic" w:cs="Century Gothic" w:eastAsia="Century Gothic" w:hAnsi="Century Gothic"/>
        <w:color w:val="990000"/>
        <w:sz w:val="16"/>
        <w:szCs w:val="16"/>
        <w:rtl w:val="0"/>
      </w:rPr>
      <w:t xml:space="preserve">Phone</w:t>
    </w:r>
    <w:r w:rsidDel="00000000" w:rsidR="00000000" w:rsidRPr="00000000">
      <w:rPr>
        <w:rFonts w:ascii="Century Gothic" w:cs="Century Gothic" w:eastAsia="Century Gothic" w:hAnsi="Century Gothic"/>
        <w:sz w:val="16"/>
        <w:szCs w:val="16"/>
        <w:rtl w:val="0"/>
      </w:rPr>
      <w:t xml:space="preserve">  </w:t>
    </w:r>
    <w:r w:rsidDel="00000000" w:rsidR="00000000" w:rsidRPr="00000000">
      <w:rPr>
        <w:rFonts w:ascii="Century Gothic" w:cs="Century Gothic" w:eastAsia="Century Gothic" w:hAnsi="Century Gothic"/>
        <w:color w:val="7f7f7f"/>
        <w:sz w:val="16"/>
        <w:szCs w:val="16"/>
        <w:rtl w:val="0"/>
      </w:rPr>
      <w:t xml:space="preserve">250 362 7722</w:t>
    </w:r>
    <w:r w:rsidDel="00000000" w:rsidR="00000000" w:rsidRPr="00000000">
      <w:rPr>
        <w:rFonts w:ascii="Century Gothic" w:cs="Century Gothic" w:eastAsia="Century Gothic" w:hAnsi="Century Gothic"/>
        <w:sz w:val="16"/>
        <w:szCs w:val="16"/>
        <w:rtl w:val="0"/>
      </w:rPr>
      <w:t xml:space="preserve">     </w:t>
    </w:r>
    <w:r w:rsidDel="00000000" w:rsidR="00000000" w:rsidRPr="00000000">
      <w:rPr>
        <w:rFonts w:ascii="Century Gothic" w:cs="Century Gothic" w:eastAsia="Century Gothic" w:hAnsi="Century Gothic"/>
        <w:color w:val="990000"/>
        <w:sz w:val="16"/>
        <w:szCs w:val="16"/>
        <w:rtl w:val="0"/>
      </w:rPr>
      <w:t xml:space="preserve">Toll Free</w:t>
    </w:r>
    <w:r w:rsidDel="00000000" w:rsidR="00000000" w:rsidRPr="00000000">
      <w:rPr>
        <w:rFonts w:ascii="Century Gothic" w:cs="Century Gothic" w:eastAsia="Century Gothic" w:hAnsi="Century Gothic"/>
        <w:sz w:val="16"/>
        <w:szCs w:val="16"/>
        <w:rtl w:val="0"/>
      </w:rPr>
      <w:t xml:space="preserve">  </w:t>
    </w:r>
    <w:r w:rsidDel="00000000" w:rsidR="00000000" w:rsidRPr="00000000">
      <w:rPr>
        <w:rFonts w:ascii="Century Gothic" w:cs="Century Gothic" w:eastAsia="Century Gothic" w:hAnsi="Century Gothic"/>
        <w:color w:val="7f7f7f"/>
        <w:sz w:val="16"/>
        <w:szCs w:val="16"/>
        <w:rtl w:val="0"/>
      </w:rPr>
      <w:t xml:space="preserve">1 888 448 7444</w:t>
    </w:r>
    <w:r w:rsidDel="00000000" w:rsidR="00000000" w:rsidRPr="00000000">
      <w:rPr>
        <w:rtl w:val="0"/>
      </w:rPr>
    </w:r>
  </w:p>
  <w:p w:rsidR="00000000" w:rsidDel="00000000" w:rsidP="00000000" w:rsidRDefault="00000000" w:rsidRPr="00000000" w14:paraId="0000003B">
    <w:pPr>
      <w:widowControl w:val="0"/>
      <w:spacing w:line="276" w:lineRule="auto"/>
      <w:ind w:hanging="851"/>
      <w:jc w:val="right"/>
      <w:rPr>
        <w:rFonts w:ascii="Century Gothic" w:cs="Century Gothic" w:eastAsia="Century Gothic" w:hAnsi="Century Gothic"/>
        <w:color w:val="7f7f7f"/>
        <w:sz w:val="16"/>
        <w:szCs w:val="16"/>
      </w:rPr>
    </w:pPr>
    <w:r w:rsidDel="00000000" w:rsidR="00000000" w:rsidRPr="00000000">
      <w:rPr>
        <w:rFonts w:ascii="Century Gothic" w:cs="Century Gothic" w:eastAsia="Century Gothic" w:hAnsi="Century Gothic"/>
        <w:color w:val="990000"/>
        <w:sz w:val="16"/>
        <w:szCs w:val="16"/>
        <w:rtl w:val="0"/>
      </w:rPr>
      <w:t xml:space="preserve">Email</w:t>
    </w:r>
    <w:r w:rsidDel="00000000" w:rsidR="00000000" w:rsidRPr="00000000">
      <w:rPr>
        <w:rFonts w:ascii="Century Gothic" w:cs="Century Gothic" w:eastAsia="Century Gothic" w:hAnsi="Century Gothic"/>
        <w:sz w:val="16"/>
        <w:szCs w:val="16"/>
        <w:rtl w:val="0"/>
      </w:rPr>
      <w:t xml:space="preserve"> </w:t>
    </w:r>
    <w:r w:rsidDel="00000000" w:rsidR="00000000" w:rsidRPr="00000000">
      <w:rPr>
        <w:rFonts w:ascii="Century Gothic" w:cs="Century Gothic" w:eastAsia="Century Gothic" w:hAnsi="Century Gothic"/>
        <w:color w:val="7f7f7f"/>
        <w:sz w:val="16"/>
        <w:szCs w:val="16"/>
        <w:rtl w:val="0"/>
      </w:rPr>
      <w:t xml:space="preserve">info@rosslandmuseum.ca</w:t>
    </w:r>
    <w:r w:rsidDel="00000000" w:rsidR="00000000" w:rsidRPr="00000000">
      <w:rPr>
        <w:rFonts w:ascii="Century Gothic" w:cs="Century Gothic" w:eastAsia="Century Gothic" w:hAnsi="Century Gothic"/>
        <w:sz w:val="16"/>
        <w:szCs w:val="16"/>
        <w:rtl w:val="0"/>
      </w:rPr>
      <w:t xml:space="preserve">     </w:t>
    </w:r>
    <w:r w:rsidDel="00000000" w:rsidR="00000000" w:rsidRPr="00000000">
      <w:rPr>
        <w:rFonts w:ascii="Century Gothic" w:cs="Century Gothic" w:eastAsia="Century Gothic" w:hAnsi="Century Gothic"/>
        <w:color w:val="990000"/>
        <w:sz w:val="16"/>
        <w:szCs w:val="16"/>
        <w:rtl w:val="0"/>
      </w:rPr>
      <w:t xml:space="preserve">Web</w:t>
    </w:r>
    <w:r w:rsidDel="00000000" w:rsidR="00000000" w:rsidRPr="00000000">
      <w:rPr>
        <w:rFonts w:ascii="Century Gothic" w:cs="Century Gothic" w:eastAsia="Century Gothic" w:hAnsi="Century Gothic"/>
        <w:sz w:val="16"/>
        <w:szCs w:val="16"/>
        <w:rtl w:val="0"/>
      </w:rPr>
      <w:t xml:space="preserve"> </w:t>
    </w:r>
    <w:r w:rsidDel="00000000" w:rsidR="00000000" w:rsidRPr="00000000">
      <w:rPr>
        <w:rFonts w:ascii="Century Gothic" w:cs="Century Gothic" w:eastAsia="Century Gothic" w:hAnsi="Century Gothic"/>
        <w:color w:val="7f7f7f"/>
        <w:sz w:val="16"/>
        <w:szCs w:val="16"/>
        <w:rtl w:val="0"/>
      </w:rPr>
      <w:t xml:space="preserve">www.rosslandmuseum.ca</w:t>
    </w:r>
  </w:p>
  <w:p w:rsidR="00000000" w:rsidDel="00000000" w:rsidP="00000000" w:rsidRDefault="00000000" w:rsidRPr="00000000" w14:paraId="0000003C">
    <w:pPr>
      <w:widowControl w:val="0"/>
      <w:spacing w:line="276" w:lineRule="auto"/>
      <w:ind w:hanging="851"/>
      <w:jc w:val="right"/>
      <w:rPr>
        <w:rFonts w:ascii="Century Gothic" w:cs="Century Gothic" w:eastAsia="Century Gothic" w:hAnsi="Century Gothic"/>
        <w:color w:val="7f7f7f"/>
        <w:sz w:val="16"/>
        <w:szCs w:val="16"/>
      </w:rPr>
    </w:pPr>
    <w:r w:rsidDel="00000000" w:rsidR="00000000" w:rsidRPr="00000000">
      <w:rPr>
        <w:rFonts w:ascii="Century Gothic" w:cs="Century Gothic" w:eastAsia="Century Gothic" w:hAnsi="Century Gothic"/>
        <w:color w:val="7f7f7f"/>
        <w:sz w:val="16"/>
        <w:szCs w:val="16"/>
        <w:rtl w:val="0"/>
      </w:rPr>
      <w:t xml:space="preserve">PO Box 26, Rossland, BC V0G 1Y0, Canada</w:t>
    </w:r>
  </w:p>
  <w:p w:rsidR="00000000" w:rsidDel="00000000" w:rsidP="00000000" w:rsidRDefault="00000000" w:rsidRPr="00000000" w14:paraId="0000003D">
    <w:pPr>
      <w:spacing w:line="276" w:lineRule="auto"/>
      <w:jc w:val="right"/>
      <w:rPr>
        <w:sz w:val="18"/>
        <w:szCs w:val="18"/>
      </w:rPr>
    </w:pPr>
    <w:r w:rsidDel="00000000" w:rsidR="00000000" w:rsidRPr="00000000">
      <w:rPr>
        <w:rFonts w:ascii="Century Gothic" w:cs="Century Gothic" w:eastAsia="Century Gothic" w:hAnsi="Century Gothic"/>
        <w:i w:val="1"/>
        <w:color w:val="7f7f7f"/>
        <w:sz w:val="16"/>
        <w:szCs w:val="16"/>
        <w:rtl w:val="0"/>
      </w:rPr>
      <w:t xml:space="preserve">We acknowledge that we live and work on unceded Sinixt tmxʷúlaʔxʷ (homeland).</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sz w:val="20"/>
        <w:szCs w:val="20"/>
      </w:rPr>
    </w:pPr>
    <w:r w:rsidDel="00000000" w:rsidR="00000000" w:rsidRPr="00000000">
      <w:rPr>
        <w:rtl w:val="0"/>
      </w:rPr>
      <w:tab/>
    </w:r>
    <w:r w:rsidDel="00000000" w:rsidR="00000000" w:rsidRPr="00000000">
      <w:rPr>
        <w:sz w:val="20"/>
        <w:szCs w:val="20"/>
        <w:rtl w:val="0"/>
      </w:rPr>
      <w:t xml:space="preserve">Date: __________________</w:t>
    </w:r>
  </w:p>
  <w:p w:rsidR="00000000" w:rsidDel="00000000" w:rsidP="00000000" w:rsidRDefault="00000000" w:rsidRPr="00000000" w14:paraId="0000003F">
    <w:pPr>
      <w:jc w:val="right"/>
      <w:rPr>
        <w:sz w:val="20"/>
        <w:szCs w:val="20"/>
      </w:rPr>
    </w:pPr>
    <w:r w:rsidDel="00000000" w:rsidR="00000000" w:rsidRPr="00000000">
      <w:rPr>
        <w:sz w:val="20"/>
        <w:szCs w:val="20"/>
        <w:rtl w:val="0"/>
      </w:rPr>
      <w:t xml:space="preserve">Nominator </w:t>
    </w:r>
    <w:r w:rsidDel="00000000" w:rsidR="00000000" w:rsidRPr="00000000">
      <w:rPr>
        <w:i w:val="1"/>
        <w:sz w:val="18"/>
        <w:szCs w:val="18"/>
        <w:rtl w:val="0"/>
      </w:rPr>
      <w:t xml:space="preserve">(if any)</w:t>
    </w:r>
    <w:r w:rsidDel="00000000" w:rsidR="00000000" w:rsidRPr="00000000">
      <w:rPr>
        <w:sz w:val="20"/>
        <w:szCs w:val="20"/>
        <w:rtl w:val="0"/>
      </w:rPr>
      <w:t xml:space="preserve">: 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